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45"/>
        <w:gridCol w:w="945"/>
        <w:gridCol w:w="121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SEER500</w:t>
            </w:r>
            <w:bookmarkStart w:id="3" w:name="_GoBack"/>
            <w:bookmarkEnd w:id="3"/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22CH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18CH</w:t>
            </w:r>
          </w:p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Value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Funciton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center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St</w:t>
            </w:r>
            <w:r>
              <w:rPr>
                <w:rFonts w:hint="eastAsia"/>
                <w:b w:val="0"/>
                <w:bCs w:val="0"/>
              </w:rPr>
              <w:t>robe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4---103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104---107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108---207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208---212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213---225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226---238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239---251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252---255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Closed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Strobe---&gt;Fast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Pulsation---&gt;Fast Pulsation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Slow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Medium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Color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b w:val="0"/>
                <w:bCs w:val="0"/>
              </w:rPr>
              <w:t>12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34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38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93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98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</w:t>
            </w:r>
            <w:r>
              <w:rPr>
                <w:rFonts w:hint="eastAsia"/>
                <w:b w:val="0"/>
                <w:bCs w:val="0"/>
              </w:rPr>
              <w:t>---1</w:t>
            </w:r>
            <w:r>
              <w:rPr>
                <w:b w:val="0"/>
                <w:bCs w:val="0"/>
              </w:rPr>
              <w:t>02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</w:t>
            </w:r>
            <w:r>
              <w:rPr>
                <w:rFonts w:hint="eastAsia"/>
                <w:b w:val="0"/>
                <w:bCs w:val="0"/>
              </w:rPr>
              <w:t>---1</w:t>
            </w:r>
            <w:r>
              <w:rPr>
                <w:b w:val="0"/>
                <w:bCs w:val="0"/>
              </w:rPr>
              <w:t>06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110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111—115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127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t>128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191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 + RED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RED + ORANGE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ORANGE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ORANGE + AQUAMARI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AQUAMARINE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AQUAMARINE + GREE</w:t>
            </w:r>
            <w:r>
              <w:rPr>
                <w:rFonts w:hint="eastAsia"/>
                <w:b w:val="0"/>
                <w:bCs w:val="0"/>
              </w:rPr>
              <w:t>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GREEN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GREEN + LIGHT GREE</w:t>
            </w:r>
            <w:r>
              <w:rPr>
                <w:rFonts w:hint="eastAsia"/>
                <w:b w:val="0"/>
                <w:bCs w:val="0"/>
              </w:rPr>
              <w:t>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LIGHT GREEN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LIGHT GREEN + LAVEN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LAVENDER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LAVENDER + PINK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PINK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PINK + YELLOW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YELLOW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YELLOW + MAGENTA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MAGENTA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MAGENTA + CYAN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CYAN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CYAN + CTO 260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CTO 260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CTO 260 + CTO 190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CTO 190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CTO 190 + CTB 8000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CTB 8000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CTB 8000 + BLUE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BLUE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BLUE + WHITE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Slow</w:t>
            </w:r>
            <w:r>
              <w:rPr>
                <w:rFonts w:hint="eastAsia"/>
                <w:b/>
                <w:bCs/>
                <w:color w:val="FF0000"/>
              </w:rPr>
              <w:t>Rotation----&gt;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CCW Fast</w:t>
            </w:r>
            <w:r>
              <w:rPr>
                <w:rFonts w:hint="eastAsia"/>
                <w:b/>
                <w:bCs/>
                <w:color w:val="FF0000"/>
              </w:rPr>
              <w:t>Rotation----&gt;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Slow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Gobo1(Fixed Gobo)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55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166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185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191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204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230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243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249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8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9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7</w:t>
            </w:r>
          </w:p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WHITE</w:t>
            </w:r>
          </w:p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Fast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SlowR</w:t>
            </w:r>
            <w:r>
              <w:rPr>
                <w:rFonts w:hint="eastAsia"/>
                <w:b/>
                <w:bCs/>
                <w:color w:val="FF0000"/>
              </w:rPr>
              <w:t>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2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3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10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11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12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13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14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15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16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Gobo2 Select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20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29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39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49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69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79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89 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104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134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149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164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209</w:t>
            </w:r>
          </w:p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t>210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GOBO8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GOBO1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GOBO2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GOBO3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GOBO4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GOBO5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GOBO6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GOBO7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GOBO8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CW </w:t>
            </w:r>
            <w:r>
              <w:rPr>
                <w:rFonts w:hint="eastAsia"/>
                <w:b w:val="0"/>
                <w:bCs w:val="0"/>
              </w:rPr>
              <w:t>SlowRotation------&gt; FastRotation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GOBO2</w:t>
            </w:r>
            <w:bookmarkStart w:id="0" w:name="OLE_LINK1"/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</w:t>
            </w:r>
            <w:bookmarkEnd w:id="0"/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128---191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192---255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Position 0°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 xml:space="preserve">360°(FINE in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CH</w:t>
            </w:r>
            <w:r>
              <w:rPr>
                <w:rFonts w:hint="eastAsia"/>
                <w:b w:val="0"/>
                <w:bCs w:val="0"/>
              </w:rPr>
              <w:t>8)</w:t>
            </w:r>
          </w:p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indexRotation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GOBO2  index Rotation 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</w:rPr>
              <w:t>128---19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0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191---194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CW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STOP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 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Fast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FORST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EXCLUDED------&gt;INSERTED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bookmarkStart w:id="1" w:name="OLE_LINK2"/>
            <w:bookmarkStart w:id="2" w:name="OLE_LINK3"/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  <w:bookmarkEnd w:id="1"/>
            <w:bookmarkEnd w:id="2"/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ZOOM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ZOOM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TILTE(Y) 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TILTE(Y)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P/T SPEED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129---170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171---211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  <w:r>
              <w:rPr>
                <w:rFonts w:hint="eastAsia"/>
                <w:b w:val="0"/>
                <w:bCs w:val="0"/>
              </w:rPr>
              <w:t>astest-------&gt;Slowest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Speed    ( 1/3  MaxSpeed)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Medium Speed ( 1/2  MaxSpeed)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Fast Speed    (Fastest Speed)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Lamp Control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0---32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33---64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65---96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97---128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129---160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161---193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194---225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226---255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LAMP O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N(&gt;4s)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LAMP O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FF(&gt;4s)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HALF POWER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FULL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Control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 w:cs="Calibri"/>
                <w:color w:val="000000"/>
                <w:sz w:val="21"/>
                <w:szCs w:val="21"/>
                <w:lang w:val="en-US" w:eastAsia="zh-CN"/>
              </w:rPr>
              <w:t>128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</w:t>
            </w:r>
            <w:r>
              <w:rPr>
                <w:rFonts w:hint="eastAsia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272850"/>
    <w:rsid w:val="01F84CCA"/>
    <w:rsid w:val="04C96CE6"/>
    <w:rsid w:val="06B1240A"/>
    <w:rsid w:val="077E0859"/>
    <w:rsid w:val="0C953DB4"/>
    <w:rsid w:val="0EA3280F"/>
    <w:rsid w:val="151B46AD"/>
    <w:rsid w:val="1AF866CC"/>
    <w:rsid w:val="1D954FEC"/>
    <w:rsid w:val="1E862121"/>
    <w:rsid w:val="29832529"/>
    <w:rsid w:val="29986C4B"/>
    <w:rsid w:val="2CBF7478"/>
    <w:rsid w:val="2FFB21C9"/>
    <w:rsid w:val="30151ADB"/>
    <w:rsid w:val="315536FF"/>
    <w:rsid w:val="31B97BA0"/>
    <w:rsid w:val="37310FCF"/>
    <w:rsid w:val="3A250F74"/>
    <w:rsid w:val="3E561C53"/>
    <w:rsid w:val="3E566BAB"/>
    <w:rsid w:val="406D6DBF"/>
    <w:rsid w:val="440F4D37"/>
    <w:rsid w:val="45295484"/>
    <w:rsid w:val="4C7B6494"/>
    <w:rsid w:val="52D0546B"/>
    <w:rsid w:val="534F37BA"/>
    <w:rsid w:val="53C46FFC"/>
    <w:rsid w:val="54E80059"/>
    <w:rsid w:val="568048F7"/>
    <w:rsid w:val="56827DFA"/>
    <w:rsid w:val="5776778D"/>
    <w:rsid w:val="57F325DA"/>
    <w:rsid w:val="59A07D17"/>
    <w:rsid w:val="5A893518"/>
    <w:rsid w:val="627A171F"/>
    <w:rsid w:val="64C612E4"/>
    <w:rsid w:val="6BDE3BB7"/>
    <w:rsid w:val="6C5D5B58"/>
    <w:rsid w:val="6F0339EE"/>
    <w:rsid w:val="6F663551"/>
    <w:rsid w:val="70637F71"/>
    <w:rsid w:val="70F856F5"/>
    <w:rsid w:val="734A79B4"/>
    <w:rsid w:val="75F10B8C"/>
    <w:rsid w:val="76874903"/>
    <w:rsid w:val="778238A1"/>
    <w:rsid w:val="79F72FA5"/>
    <w:rsid w:val="7D343777"/>
    <w:rsid w:val="7E5C44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f"/>
    <w:basedOn w:val="4"/>
    <w:uiPriority w:val="0"/>
    <w:rPr/>
  </w:style>
  <w:style w:type="character" w:customStyle="1" w:styleId="7">
    <w:name w:val="页眉 Char Char"/>
    <w:basedOn w:val="4"/>
    <w:link w:val="3"/>
    <w:uiPriority w:val="99"/>
    <w:rPr>
      <w:sz w:val="18"/>
      <w:szCs w:val="18"/>
    </w:rPr>
  </w:style>
  <w:style w:type="character" w:customStyle="1" w:styleId="8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1041</Words>
  <Characters>5934</Characters>
  <Lines>49</Lines>
  <Paragraphs>13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2013-09-09T07:53:00Z</dcterms:created>
  <dc:creator>PC</dc:creator>
  <cp:lastModifiedBy>Administrator</cp:lastModifiedBy>
  <dcterms:modified xsi:type="dcterms:W3CDTF">2015-11-05T08:51:43Z</dcterms:modified>
  <dc:title>通道 22通道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